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44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 Vaststelling bestemmingsplan Dijklint te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356,73 KB</text:p>
          </table:table-cell>
          <table:table-cell table:style-name="Table3.A2" office:value-type="string">
            <text:p text:style-name="P22">
              <text:a xlink:type="simple" xlink:href="https://raad.papendrecht.nl/Documenten/RV-Vaststelling-bestemmingsplan-Dijklint-te-Papendrecht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 Benoeming tijdelijk wethouder in verband met vervanging wegens ziekte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99,32 KB</text:p>
          </table:table-cell>
          <table:table-cell table:style-name="Table3.A2" office:value-type="string">
            <text:p text:style-name="P22">
              <text:a xlink:type="simple" xlink:href="https://raad.papendrecht.nl/Documenten/RV-Benoeming-tijdelijk-wethouder-in-verband-met-vervanging-wegens-ziekt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 Strategische visie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126,32 KB</text:p>
          </table:table-cell>
          <table:table-cell table:style-name="Table3.A2" office:value-type="string">
            <text:p text:style-name="P22">
              <text:a xlink:type="simple" xlink:href="https://raad.papendrecht.nl/Documenten/RV-Strategische-visi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 Procotol Openbaarheid en Geheimhouding 
              <text:s/>
             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aad.papendrecht.nl/Documenten/RV-Procotol-Openbaarheid-en-Geheimhoud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 Reglement van Orde 2024 en Verordening Raadscommissies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97,67 KB</text:p>
          </table:table-cell>
          <table:table-cell table:style-name="Table3.A2" office:value-type="string">
            <text:p text:style-name="P22">
              <text:a xlink:type="simple" xlink:href="https://raad.papendrecht.nl/Documenten/RV-Reglement-van-Orde-2024-en-Verordening-Raadscommissies-2024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 Belastingverordeingen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raad.papendrecht.nl/Documenten/RV-Belastingverordeingen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 Concernrapportage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344,00 KB</text:p>
          </table:table-cell>
          <table:table-cell table:style-name="Table3.A2" office:value-type="string">
            <text:p text:style-name="P22">
              <text:a xlink:type="simple" xlink:href="https://raad.papendrecht.nl/Documenten/RV-Concernrapportage-2024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 Belastingverordeingen 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350,88 KB</text:p>
          </table:table-cell>
          <table:table-cell table:style-name="Table3.A2" office:value-type="string">
            <text:p text:style-name="P22">
              <text:a xlink:type="simple" xlink:href="https://raad.papendrecht.nl/Documenten/RV-Belastingverordeingen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 Begroting 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317,74 KB</text:p>
          </table:table-cell>
          <table:table-cell table:style-name="Table3.A2" office:value-type="string">
            <text:p text:style-name="P22">
              <text:a xlink:type="simple" xlink:href="https://raad.papendrecht.nl/Documenten/RV-Begroting-2025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RV Skatepark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310,91 KB</text:p>
          </table:table-cell>
          <table:table-cell table:style-name="Table3.A2" office:value-type="string">
            <text:p text:style-name="P22">
              <text:a xlink:type="simple" xlink:href="https://raad.papendrecht.nl/Documenten/RV-Skatepark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RV 8e wijziging GR DGJ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312,12 KB</text:p>
          </table:table-cell>
          <table:table-cell table:style-name="Table3.A2" office:value-type="string">
            <text:p text:style-name="P22">
              <text:a xlink:type="simple" xlink:href="https://raad.papendrecht.nl/Documenten/RV-8e-wijziging-GR-DGJ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RV GETEKEND aanwijzen en beëdigen plv. griffier.pdf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50,26 KB</text:p>
          </table:table-cell>
          <table:table-cell table:style-name="Table3.A2" office:value-type="string">
            <text:p text:style-name="P22">
              <text:a xlink:type="simple" xlink:href="https://raad.papendrecht.nl/Documenten/RV-GETEKEND-aanwijzen-en-beedigen-plv-griff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RV Zienswijze begrotingswijziging 2024 DGJ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322,44 KB</text:p>
          </table:table-cell>
          <table:table-cell table:style-name="Table3.A2" office:value-type="string">
            <text:p text:style-name="P22">
              <text:a xlink:type="simple" xlink:href="https://raad.papendrecht.nl/Documenten/RV-Zienswijze-begrotingswijziging-2024-DGJ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RV Regionaal Risicoprofiel 2025-2028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308,61 KB</text:p>
          </table:table-cell>
          <table:table-cell table:style-name="Table3.A2" office:value-type="string">
            <text:p text:style-name="P22">
              <text:a xlink:type="simple" xlink:href="https://raad.papendrecht.nl/Documenten/RV-Regionaal-Risicoprofiel-2025-2028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RV Wijziging Gemeenschappelijke Regeling GEVUDO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304,45 KB</text:p>
          </table:table-cell>
          <table:table-cell table:style-name="Table3.A2" office:value-type="string">
            <text:p text:style-name="P22">
              <text:a xlink:type="simple" xlink:href="https://raad.papendrecht.nl/Documenten/RV-Wijziging-Gemeenschappelijke-Regeling-GEVUDO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RV Advisering opheffing geheimhouding stukken chemours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311,37 KB</text:p>
          </table:table-cell>
          <table:table-cell table:style-name="Table3.A2" office:value-type="string">
            <text:p text:style-name="P22">
              <text:a xlink:type="simple" xlink:href="https://raad.papendrecht.nl/Documenten/RV-Advisering-opheffing-geheimhouding-stukken-chemours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RV Benoeming leden raad toezicht OPOPS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303,91 KB</text:p>
          </table:table-cell>
          <table:table-cell table:style-name="Table3.A2" office:value-type="string">
            <text:p text:style-name="P22">
              <text:a xlink:type="simple" xlink:href="https://raad.papendrecht.nl/Documenten/RV-Benoeming-leden-raad-toezicht-OPOPS-2024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RV Voorlopig bod gemeente Papendrecht in kader Spreidingswet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312,24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Voorlopig-bod-gemeente-Papendrecht-in-kader-Spreidingswet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RV Jaarrekening 2023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320,36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Jaarrekening-2023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RV Aanvraag vangnetuitkering Participatiewet 2023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315,08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Aanvraag-vangnetuitkering-Participatiewet-2023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RV Langetermijnvisie vluchtelingen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318,61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Langetermijnvisie-vluchtelingen-Papendrecht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RV Perspectiefnota 2024-2029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Perspectiefnota-2024-2029-GETEKE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RV Perspectiefnota 2024-2029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Perspectiefnota-2024-2029-GETEKE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RV Subsidieplafonds 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334,47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Subsidieplafonds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RV Benoeming raadslid CDA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Benoeming-raadslid-CDA-GE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benoeming CDA raadslid.pdf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benoeming-CDA-raadsli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benoeming CDA raadslid.pdf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55,29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benoeming-CDA-raadsl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Perspectiefnota 2024-2029 - 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Perspectiefnota-2024-2029-Voorstel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RV 4e wijziging APV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4e-wijziging-APV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RV Jaarwisseling 2024-2025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317,52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Jaarwisseling-2024-2025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RV Algemene Subsidieverordening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308,28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Algemene-Subsidieverordening-2024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RV Routekaart jeugd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315,05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Routekaart-jeugd-GE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RV GR openbare Verlichting Lek-Merwede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304,51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GR-openbare-Verlichting-Lek-Merwede-GETEKE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RV Zienswijze ontwerpbegrotingen 2025 gemeenschappelijke regelingen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375,21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Zienswijze-ontwerpbegrotingen-2025-gemeenschappelijke-regelingen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RV Financiële verordening 212, 213, 213a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Financiele-verordening-212-213-213a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RV Verordening Adviesraad Sociaal Domein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314,33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Verordening-Adviesraad-Sociaal-Domein-2024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RV Gemeenschappelijke Regeling Sociaal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306,35 KB</text:p>
          </table:table-cell>
          <table:table-cell table:style-name="Table3.A2" office:value-type="string">
            <text:p text:style-name="P22">
              <text:a xlink:type="simple" xlink:href="https://raad.papendrecht.nl/Documenten/Raadsvoorstel/RV-Gemeenschappelijke-Regeling-Sociaal-2024-GE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20240423 RV Uitvoeringsprogramma Mobiliteitsplan Papendrecht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Uitvoeringsprogramma-Mobiliteitsplan-Papendrecht-2024-GETEKEN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20240423 RV Vaststelling bestemmingsplan Poldermolen 8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314,70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Vaststelling-bestemmingsplan-Poldermolen-8-GETEKE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Vaststelling bestemmingsplan Poldermolen 8 - 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Vaststelling-bestemmingsplan-Poldermolen-8-Voorstel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20240423 RV Zienswijze Meerjarenbeleidsplan DGJ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314,99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Zienswijze-Meerjarenbeleidsplan-DGJ-GETEKE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Zienswijze Meerjarenbeleidsplan Dienst Gezondheid en Jeugd ZHZ 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Zienswijze-Meerjarenbeleidsplan-Dienst-Gezondheid-en-Jeugd-ZHZ-2024-202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20240423 RV Realisatie inlooplocatie jongeren Kraaihoek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Realisatie-inlooplocatie-jongeren-Kraaihoek-GETEKE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20240423 RV Zienswijze Uitvoeringsscenario LVS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347,18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Zienswijze-Uitvoeringsscenario-LVS-GETEKEN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20240423 RV Beschikbaar stellen krediet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307,95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Beschikbaar-stellen-krediet-GETEKEN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GETEKEND Voorstel Vaststellen fractiekosten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54,65 KB</text:p>
          </table:table-cell>
          <table:table-cell table:style-name="Table3.A2" office:value-type="string">
            <text:p text:style-name="P22">
              <text:a xlink:type="simple" xlink:href="https://raad.papendrecht.nl/Documenten/Raadsvoorstel/GETEKEND-Voorstel-Vaststellen-fractiekosten-2023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GETEKEND RV 1e wijziging rechtspositie raads- en commissieleden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63,59 KB</text:p>
          </table:table-cell>
          <table:table-cell table:style-name="Table3.A2" office:value-type="string">
            <text:p text:style-name="P22">
              <text:a xlink:type="simple" xlink:href="https://raad.papendrecht.nl/Documenten/Raadsvoorstel/GETEKEND-RV-1e-wijziging-rechtspositie-raads-en-commissieleden-2019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20240423 RV Verlening ontheffing ingezetenschap wethouder Van der Borg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302,84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Verlening-ontheffing-ingezetenschap-wethouder-Van-der-Borg-GETEKEN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20240423 RV Vaststelling Gemeenschappelijke RegelingZHZ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314,79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Vaststelling-Gemeenschappelijke-RegelingZHZ-GETEKEN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Aanwijzen en beëdigen interimgriffier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48,76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Aanwijzen-en-beedigen-interimgriffier-GETEKEN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20240423 RV Bestemmingsplan Bosch 89 vaststellen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318,92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Bestemmingsplan-Bosch-89-vaststellen-GETEKEN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20240423 RV Benoeming lid Raad van Toezicht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309,25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423-RV-Benoeming-lid-Raad-van-Toezicht-GETEKE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20240423 RV Uitvoeringsprogramma Mobiliteitsplan Papendrecht 2024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4/23-april/20:00/Uitvoeringsprogramma-Mobiliteitsplan-Papendrecht-2024-Voorstel/20240423-RV-Uitvoeringsprogramma-Mobiliteitsplan-Papendrecht-2024-GETEKE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20240423 RV Vaststelling bestemmingsplan Poldermolen 8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4/23-april/20:00/Vaststelling-bestemmingsplan-Poldermolen-8-Voorstel/20240423-RV-Vaststelling-bestemmingsplan-Poldermolen-8-GETEKE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20240423 RV Zienswijze Meerjarenbeleidsplan DGJ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4/23-april/20:00/Zienswijze-Meerjarenbeleidsplan-Dienst-Gezondheid-en-Jeugd-ZHZ-2024-2028-Voorstel/20240423-RV-Zienswijze-Meerjarenbeleidsplan-DGJ-GETEKE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Uitvoeringsprogramma Mobiliteitsplan Papendrecht 2024 - 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108,11 KB</text:p>
          </table:table-cell>
          <table:table-cell table:style-name="Table3.A2" office:value-type="string">
            <text:p text:style-name="P22">
              <text:a xlink:type="simple" xlink:href="https://raad.papendrecht.nl/Documenten/Raadsvoorstel/Voorstel-Uitvoeringsprogramma-Mobiliteitsplan-Papendrecht-2024-Voorstel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20240328 RV Aankoop pand Douwes Dekkerlaan 1B en investeringsbudget ontwikkeling gebied Douwes Dekkerlaan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Aankoop-pand-Douwes-Dekkerlaan-1B-en-investeringsbudget-ontwikkeling-gebied-Douwes-Dekkerlaan-GETEKE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20240328 RV Normenkader 2023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304,37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Normenkader-2023-GET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20240328 RV Wijziging gemeenschappelijke regeling VRZHZ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308,72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Wijziging-gemeenschappelijke-regeling-VRZHZ-GE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20240328 RV Tweede wijziging verordening starterslening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319,88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Tweede-wijziging-verordening-starterslening-GETEKE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20240328 RV Subsidieverordening aangepast sporten intrekken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328-RV-Subsidieverordening-aangepast-sporten-intrekken-GETEKE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20240229 RV Volgende fase samenwerking gemeente Papendrecht en GKN-Fokker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348,79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Volgende-fase-samenwerking-gemeente-Papendrecht-en-GKN-Fokker-GE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20240229 RV Opheffen geheimhouding bijlagen bij raadsvoorstel GKN-Fokker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Opheffen-geheimhouding-bijlagen-bij-raadsvoorstel-GKN-Fokker-GETEKE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20240229 RV Wijziging begroting Omgevingsdienst Zuid-Holland Zuid - Zienswijzepr,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308,28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Wijziging-begroting-Omgevingsdienst-Zuid-Holland-Zuid-Zienswijzepr-GE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20240229 RV Wijziging verordening Maatschappelijke Ondersteuning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306,45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Wijziging-verordening-Maatschappelijke-Ondersteuning-Papendrecht-GETEKE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20240229 RV Wijziging verordening Werk en Inkomen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301,76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Wijziging-verordening-Werk-en-Inkomen-GETEKE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20240229 RV Eerste Wijziging Legesverordening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301,72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Eerste-Wijziging-Legesverordening-2024-GE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20240229 RV Verantwoordingsgrens voor de rechtmatigheidsverantwoording 2023 en 2024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314,63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29-RV-Verantwoordingsgrens-voor-de-rechtmatigheidsverantwoording-2023-en-2024-GETEKE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20240201 RV Sport en cultuurfonds 18+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294,69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01-RV-Sport-en-cultuurfonds-18-GETEKE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20240201 RV Aanwijzen 1e plaatsvervangend griffier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41,30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01-RV-Aanwijzen-1e-plaatsvervangend-griffier-GETEKE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20240201 RV Benoeming lid Werkgeverscommissie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41,12 KB</text:p>
          </table:table-cell>
          <table:table-cell table:style-name="Table3.A2" office:value-type="string">
            <text:p text:style-name="P22">
              <text:a xlink:type="simple" xlink:href="https://raad.papendrecht.nl/Documenten/Raadsvoorstel/20240201-RV-Benoeming-lid-Werkgeverscommissie-GETEKE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904" meta:character-count="6538" meta:non-whitespace-character-count="60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