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4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 Vaststelling bestemmingsplan Dijklint te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356,73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bestemmingsplan-Dijklint-te-Papendrech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 Benoeming tijdelijk wethouder in verband met vervanging wegens ziekte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99,32 KB</text:p>
          </table:table-cell>
          <table:table-cell table:style-name="Table3.A2" office:value-type="string">
            <text:p text:style-name="P22">
              <text:a xlink:type="simple" xlink:href="https://raad.papendrecht.nl/Documenten/RV-Benoeming-tijdelijk-wethouder-in-verband-met-vervanging-wegens-ziekt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 Strategische visie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126,32 KB</text:p>
          </table:table-cell>
          <table:table-cell table:style-name="Table3.A2" office:value-type="string">
            <text:p text:style-name="P22">
              <text:a xlink:type="simple" xlink:href="https://raad.papendrecht.nl/Documenten/RV-Strategische-visi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 Procotol Openbaarheid en Geheimhouding 
              <text:s/>
             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aad.papendrecht.nl/Documenten/RV-Procotol-Openbaarheid-en-Geheimhoud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 Reglement van Orde 2024 en Verordening Raadscommissies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97,67 KB</text:p>
          </table:table-cell>
          <table:table-cell table:style-name="Table3.A2" office:value-type="string">
            <text:p text:style-name="P22">
              <text:a xlink:type="simple" xlink:href="https://raad.papendrecht.nl/Documenten/RV-Reglement-van-Orde-2024-en-Verordening-Raadscommissies-2024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 Belastingverordeingen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raad.papendrecht.nl/Documenten/RV-Belastingverordeingen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 Concernrapportage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344,00 KB</text:p>
          </table:table-cell>
          <table:table-cell table:style-name="Table3.A2" office:value-type="string">
            <text:p text:style-name="P22">
              <text:a xlink:type="simple" xlink:href="https://raad.papendrecht.nl/Documenten/RV-Concernrapportage-2024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 Belastingverordeingen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350,88 KB</text:p>
          </table:table-cell>
          <table:table-cell table:style-name="Table3.A2" office:value-type="string">
            <text:p text:style-name="P22">
              <text:a xlink:type="simple" xlink:href="https://raad.papendrecht.nl/Documenten/RV-Belastingverordeingen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 Begroting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317,74 KB</text:p>
          </table:table-cell>
          <table:table-cell table:style-name="Table3.A2" office:value-type="string">
            <text:p text:style-name="P22">
              <text:a xlink:type="simple" xlink:href="https://raad.papendrecht.nl/Documenten/RV-Begroting-2025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RV Skatepark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310,91 KB</text:p>
          </table:table-cell>
          <table:table-cell table:style-name="Table3.A2" office:value-type="string">
            <text:p text:style-name="P22">
              <text:a xlink:type="simple" xlink:href="https://raad.papendrecht.nl/Documenten/RV-Skatepark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RV 8e wijziging GR DGJ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312,12 KB</text:p>
          </table:table-cell>
          <table:table-cell table:style-name="Table3.A2" office:value-type="string">
            <text:p text:style-name="P22">
              <text:a xlink:type="simple" xlink:href="https://raad.papendrecht.nl/Documenten/RV-8e-wijziging-GR-DGJ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RV GETEKEND aanwijzen en beëdigen plv. griffier.pdf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raad.papendrecht.nl/Documenten/RV-GETEKEND-aanwijzen-en-beedigen-plv-griff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RV Zienswijze begrotingswijziging 2024 DGJ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322,44 KB</text:p>
          </table:table-cell>
          <table:table-cell table:style-name="Table3.A2" office:value-type="string">
            <text:p text:style-name="P22">
              <text:a xlink:type="simple" xlink:href="https://raad.papendrecht.nl/Documenten/RV-Zienswijze-begrotingswijziging-2024-DGJ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RV Regionaal Risicoprofiel 2025-2028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308,61 KB</text:p>
          </table:table-cell>
          <table:table-cell table:style-name="Table3.A2" office:value-type="string">
            <text:p text:style-name="P22">
              <text:a xlink:type="simple" xlink:href="https://raad.papendrecht.nl/Documenten/RV-Regionaal-Risicoprofiel-2025-2028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RV Wijziging Gemeenschappelijke Regeling GEVUDO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304,45 KB</text:p>
          </table:table-cell>
          <table:table-cell table:style-name="Table3.A2" office:value-type="string">
            <text:p text:style-name="P22">
              <text:a xlink:type="simple" xlink:href="https://raad.papendrecht.nl/Documenten/RV-Wijziging-Gemeenschappelijke-Regeling-GEVUDO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RV Advisering opheffing geheimhouding stukken chemours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311,37 KB</text:p>
          </table:table-cell>
          <table:table-cell table:style-name="Table3.A2" office:value-type="string">
            <text:p text:style-name="P22">
              <text:a xlink:type="simple" xlink:href="https://raad.papendrecht.nl/Documenten/RV-Advisering-opheffing-geheimhouding-stukken-chemours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RV Benoeming leden raad toezicht OPOPS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303,91 KB</text:p>
          </table:table-cell>
          <table:table-cell table:style-name="Table3.A2" office:value-type="string">
            <text:p text:style-name="P22">
              <text:a xlink:type="simple" xlink:href="https://raad.papendrecht.nl/Documenten/RV-Benoeming-leden-raad-toezicht-OPOPS-2024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RV Voorlopig bod gemeente Papendrecht in kader Spreidingswet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312,24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Voorlopig-bod-gemeente-Papendrecht-in-kader-Spreidingswet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RV Jaarrekening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320,36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Jaarrekening-2023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RV Aanvraag vangnetuitkering Participatiewet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315,08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Aanvraag-vangnetuitkering-Participatiewet-2023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RV Langetermijnvisie vluchtelingen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318,61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Langetermijnvisie-vluchtelingen-Papendrecht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RV Perspectiefnota 2024-2029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Perspectiefnota-2024-2029-GETEKE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RV Perspectiefnota 2024-2029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Perspectiefnota-2024-2029-GE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RV Subsidieplafonds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334,47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Subsidieplafonds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RV Benoeming raadslid CDA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Benoeming-raadslid-CDA-GE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benoeming CDA 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benoeming-CDA-raadsl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benoeming CDA 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benoeming-CDA-raadsl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Perspectiefnota 2024-2029 - 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Perspectiefnota-2024-2029-Voorstel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RV 4e wijziging APV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4e-wijziging-APV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RV Jaarwisseling 2024-2025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317,52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Jaarwisseling-2024-2025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RV Algemene Subsidieverordening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308,28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Algemene-Subsidieverordening-2024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RV Routekaart jeugd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315,05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Routekaart-jeugd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RV GR openbare Verlichting Lek-Merwede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304,51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GR-openbare-Verlichting-Lek-Merwede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RV Zienswijze ontwerpbegrotingen 2025 gemeenschappelijke regelingen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375,21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Zienswijze-ontwerpbegrotingen-2025-gemeenschappelijke-regelingen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RV Financiële verordening 212, 213, 213a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Financiele-verordening-212-213-213a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RV Verordening Adviesraad Sociaal Domein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Verordening-Adviesraad-Sociaal-Domein-2024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RV Gemeenschappelijke Regeling Sociaal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306,35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Gemeenschappelijke-Regeling-Sociaal-2024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20240423 RV Uitvoeringsprogramma Mobiliteitsplan Papendrecht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Uitvoeringsprogramma-Mobiliteitsplan-Papendrecht-2024-GETEKEN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20240423 RV Vaststelling bestemmingsplan Poldermolen 8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314,70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Vaststelling-bestemmingsplan-Poldermolen-8-GETEKE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Vaststelling bestemmingsplan Poldermolen 8 - 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Vaststelling-bestemmingsplan-Poldermolen-8-Voorstel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20240423 RV Zienswijze Meerjarenbeleidsplan DGJ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Zienswijze-Meerjarenbeleidsplan-DGJ-GETEKE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Zienswijze Meerjarenbeleidsplan Dienst Gezondheid en Jeugd ZHZ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Zienswijze-Meerjarenbeleidsplan-Dienst-Gezondheid-en-Jeugd-ZHZ-2024-202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20240423 RV Realisatie inlooplocatie jongeren Kraaihoek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Realisatie-inlooplocatie-jongeren-Kraaihoek-GETEKE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20240423 RV Zienswijze Uitvoeringsscenario LVS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Zienswijze-Uitvoeringsscenario-LVS-GETEKEN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20240423 RV Beschikbaar stellen krediet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307,95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Beschikbaar-stellen-krediet-GETEKE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GETEKEND Voorstel Vaststellen fractiekosten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54,65 KB</text:p>
          </table:table-cell>
          <table:table-cell table:style-name="Table3.A2" office:value-type="string">
            <text:p text:style-name="P22">
              <text:a xlink:type="simple" xlink:href="https://raad.papendrecht.nl/Documenten/Raadsvoorstel/GETEKEND-Voorstel-Vaststellen-fractiekosten-2023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GETEKEND RV 1e wijziging rechtspositie raads- en commissieleden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s://raad.papendrecht.nl/Documenten/Raadsvoorstel/GETEKEND-RV-1e-wijziging-rechtspositie-raads-en-commissieleden-2019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20240423 RV Verlening ontheffing ingezetenschap wethouder Van der Borg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302,84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Verlening-ontheffing-ingezetenschap-wethouder-Van-der-Borg-GETEKEN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20240423 RV Vaststelling Gemeenschappelijke RegelingZHZ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Vaststelling-Gemeenschappelijke-RegelingZHZ-GETEKEN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Aanwijzen en beëdigen interimgriffier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48,76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Aanwijzen-en-beedigen-interimgriffier-GETEKE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20240423 RV Bestemmingsplan Bosch 89 vaststellen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Bestemmingsplan-Bosch-89-vaststellen-GETEKEN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20240423 RV Benoeming lid Raad van Toezicht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309,25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Benoeming-lid-Raad-van-Toezicht-GETEKE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20240423 RV Uitvoeringsprogramma Mobiliteitsplan Papendrecht 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4/23-april/20:00/Uitvoeringsprogramma-Mobiliteitsplan-Papendrecht-2024-Voorstel/20240423-RV-Uitvoeringsprogramma-Mobiliteitsplan-Papendrecht-2024-GETEKE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20240423 RV Vaststelling bestemmingsplan Poldermolen 8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4/23-april/20:00/Vaststelling-bestemmingsplan-Poldermolen-8-Voorstel/20240423-RV-Vaststelling-bestemmingsplan-Poldermolen-8-GE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20240423 RV Zienswijze Meerjarenbeleidsplan DGJ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4/23-april/20:00/Zienswijze-Meerjarenbeleidsplan-Dienst-Gezondheid-en-Jeugd-ZHZ-2024-2028-Voorstel/20240423-RV-Zienswijze-Meerjarenbeleidsplan-DGJ-GE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Uitvoeringsprogramma Mobiliteitsplan Papendrecht 2024 - 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108,11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Uitvoeringsprogramma-Mobiliteitsplan-Papendrecht-2024-Voorstel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20240328 RV Aankoop pand Douwes Dekkerlaan 1B en investeringsbudget ontwikkeling gebied Douwes Dekkerlaan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Aankoop-pand-Douwes-Dekkerlaan-1B-en-investeringsbudget-ontwikkeling-gebied-Douwes-Dekkerlaan-GETEKE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20240328 RV Normenkader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304,37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Normenkader-2023-GE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20240328 RV Wijziging gemeenschappelijke regeling VRZHZ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Wijziging-gemeenschappelijke-regeling-VRZHZ-GE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20240328 RV Tweede wijziging verordening starterslening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Tweede-wijziging-verordening-starterslening-GE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20240328 RV Subsidieverordening aangepast sporten intrekken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Subsidieverordening-aangepast-sporten-intrekken-GE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20240229 RV Volgende fase samenwerking gemeente Papendrecht en GKN-Fokker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Volgende-fase-samenwerking-gemeente-Papendrecht-en-GKN-Fokker-GE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20240229 RV Opheffen geheimhouding bijlagen bij raadsvoorstel GKN-Fokker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Opheffen-geheimhouding-bijlagen-bij-raadsvoorstel-GKN-Fokker-GETEKE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20240229 RV Wijziging begroting Omgevingsdienst Zuid-Holland Zuid - Zienswijzepr,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Wijziging-begroting-Omgevingsdienst-Zuid-Holland-Zuid-Zienswijzepr-GE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20240229 RV Wijziging verordening Maatschappelijke Ondersteuning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306,45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Wijziging-verordening-Maatschappelijke-Ondersteuning-Papendrecht-GETEKE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20240229 RV Wijziging verordening Werk en Inkomen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301,76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Wijziging-verordening-Werk-en-Inkomen-GETEKE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20240229 RV Eerste Wijziging Legesverordening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Eerste-Wijziging-Legesverordening-2024-GE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20240229 RV Verantwoordingsgrens voor de rechtmatigheidsverantwoording 2023 en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Verantwoordingsgrens-voor-de-rechtmatigheidsverantwoording-2023-en-2024-GETEKE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20240201 RV Sport en cultuurfonds 18+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01-RV-Sport-en-cultuurfonds-18-GETEKE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20240201 RV Aanwijzen 1e plaatsvervangend griffier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41,30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01-RV-Aanwijzen-1e-plaatsvervangend-griffier-GETEKE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20240201 RV Benoeming lid Werkgeverscommissie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01-RV-Benoeming-lid-Werkgeverscommissie-GETEKE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904" meta:character-count="6538" meta:non-whitespace-character-count="6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